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7" w:rsidRDefault="00171707" w:rsidP="0017170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Omschrijving Kennistoets</w:t>
      </w:r>
    </w:p>
    <w:p w:rsidR="00171707" w:rsidRDefault="00171707" w:rsidP="00171707">
      <w:pPr>
        <w:spacing w:line="240" w:lineRule="exact"/>
        <w:rPr>
          <w:rFonts w:ascii="Arial" w:hAnsi="Arial" w:cs="Arial"/>
          <w:sz w:val="20"/>
          <w:szCs w:val="20"/>
        </w:rPr>
      </w:pPr>
    </w:p>
    <w:p w:rsidR="00171707" w:rsidRPr="003F0C8D" w:rsidRDefault="00171707" w:rsidP="00171707">
      <w:pPr>
        <w:spacing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F0C8D">
        <w:rPr>
          <w:rFonts w:ascii="Arial" w:hAnsi="Arial" w:cs="Arial"/>
          <w:sz w:val="20"/>
          <w:szCs w:val="20"/>
        </w:rPr>
        <w:t xml:space="preserve">De kennistoets endodontologie is een online </w:t>
      </w:r>
      <w:proofErr w:type="spellStart"/>
      <w:r w:rsidRPr="003F0C8D">
        <w:rPr>
          <w:rFonts w:ascii="Arial" w:hAnsi="Arial" w:cs="Arial"/>
          <w:sz w:val="20"/>
          <w:szCs w:val="20"/>
        </w:rPr>
        <w:t>zelfbeoordelinginstrument</w:t>
      </w:r>
      <w:proofErr w:type="spellEnd"/>
      <w:r w:rsidRPr="003F0C8D">
        <w:rPr>
          <w:rFonts w:ascii="Arial" w:hAnsi="Arial" w:cs="Arial"/>
          <w:sz w:val="20"/>
          <w:szCs w:val="20"/>
        </w:rPr>
        <w:t xml:space="preserve"> waarmee u uw kennis over endodontologie kunt toetsen.</w:t>
      </w:r>
    </w:p>
    <w:p w:rsidR="00171707" w:rsidRPr="003F0C8D" w:rsidRDefault="00171707" w:rsidP="00171707">
      <w:pPr>
        <w:spacing w:line="240" w:lineRule="exact"/>
        <w:rPr>
          <w:rFonts w:ascii="Arial" w:hAnsi="Arial" w:cs="Arial"/>
          <w:sz w:val="20"/>
          <w:szCs w:val="20"/>
        </w:rPr>
      </w:pPr>
      <w:r w:rsidRPr="003F0C8D">
        <w:rPr>
          <w:rFonts w:ascii="Arial" w:hAnsi="Arial" w:cs="Arial"/>
          <w:sz w:val="20"/>
          <w:szCs w:val="20"/>
        </w:rPr>
        <w:t xml:space="preserve">De toets is ontwikkeld door mevrouw Machteld Siers onder eindredactie van de NMT. Veel vragen zijn gebaseerd op het geheel </w:t>
      </w:r>
      <w:proofErr w:type="spellStart"/>
      <w:r w:rsidRPr="003F0C8D">
        <w:rPr>
          <w:rFonts w:ascii="Arial" w:hAnsi="Arial" w:cs="Arial"/>
          <w:sz w:val="20"/>
          <w:szCs w:val="20"/>
        </w:rPr>
        <w:t>herziene</w:t>
      </w:r>
      <w:proofErr w:type="spellEnd"/>
      <w:r w:rsidRPr="003F0C8D">
        <w:rPr>
          <w:rFonts w:ascii="Arial" w:hAnsi="Arial" w:cs="Arial"/>
          <w:sz w:val="20"/>
          <w:szCs w:val="20"/>
        </w:rPr>
        <w:t xml:space="preserve"> naslagwerk ‘Endodontologie’ van  </w:t>
      </w:r>
      <w:proofErr w:type="spellStart"/>
      <w:r w:rsidRPr="003F0C8D">
        <w:rPr>
          <w:rFonts w:ascii="Arial" w:hAnsi="Arial" w:cs="Arial"/>
          <w:sz w:val="20"/>
          <w:szCs w:val="20"/>
        </w:rPr>
        <w:t>S.K.Thoden</w:t>
      </w:r>
      <w:proofErr w:type="spellEnd"/>
      <w:r w:rsidRPr="003F0C8D">
        <w:rPr>
          <w:rFonts w:ascii="Arial" w:hAnsi="Arial" w:cs="Arial"/>
          <w:sz w:val="20"/>
          <w:szCs w:val="20"/>
        </w:rPr>
        <w:t xml:space="preserve"> van Velzen en P.R Wesselink.</w:t>
      </w:r>
    </w:p>
    <w:p w:rsidR="00171707" w:rsidRPr="003F0C8D" w:rsidRDefault="00171707" w:rsidP="00171707">
      <w:pPr>
        <w:spacing w:line="240" w:lineRule="exact"/>
        <w:rPr>
          <w:rFonts w:ascii="Arial" w:hAnsi="Arial" w:cs="Arial"/>
          <w:sz w:val="20"/>
          <w:szCs w:val="20"/>
        </w:rPr>
      </w:pPr>
      <w:r w:rsidRPr="003F0C8D">
        <w:rPr>
          <w:rFonts w:ascii="Arial" w:hAnsi="Arial" w:cs="Arial"/>
          <w:sz w:val="20"/>
          <w:szCs w:val="20"/>
        </w:rPr>
        <w:t xml:space="preserve">In deze toets krijgt u vragen over 8 onderdelen van de </w:t>
      </w:r>
      <w:proofErr w:type="spellStart"/>
      <w:r w:rsidRPr="003F0C8D">
        <w:rPr>
          <w:rFonts w:ascii="Arial" w:hAnsi="Arial" w:cs="Arial"/>
          <w:sz w:val="20"/>
          <w:szCs w:val="20"/>
        </w:rPr>
        <w:t>endodontologe</w:t>
      </w:r>
      <w:proofErr w:type="spellEnd"/>
      <w:r w:rsidRPr="003F0C8D">
        <w:rPr>
          <w:rFonts w:ascii="Arial" w:hAnsi="Arial" w:cs="Arial"/>
          <w:sz w:val="20"/>
          <w:szCs w:val="20"/>
        </w:rPr>
        <w:t>, welke direct worden voorzien van antwoorden met een uitgebreide toelichting. Bij de vragen vindt u waar u meer informatie over de theorie kunt vinden en eventueel een link naar een artikel op internet. Zo kunt u op eigen initiatief uw individuele voorkennis en voortgang in kaart brengen. Daarnaast wordt er ook verwezen naar literatuur en mogelijke vervolgactiviteiten.</w:t>
      </w:r>
    </w:p>
    <w:p w:rsidR="00CB5FF1" w:rsidRPr="000347F6" w:rsidRDefault="00CB5FF1" w:rsidP="000347F6">
      <w:pPr>
        <w:pStyle w:val="BasistekstKNMT"/>
      </w:pPr>
    </w:p>
    <w:sectPr w:rsidR="00CB5FF1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07" w:rsidRPr="000347F6" w:rsidRDefault="00171707" w:rsidP="000347F6">
      <w:pPr>
        <w:pStyle w:val="Voettekst"/>
      </w:pPr>
    </w:p>
  </w:endnote>
  <w:endnote w:type="continuationSeparator" w:id="0">
    <w:p w:rsidR="00171707" w:rsidRPr="000347F6" w:rsidRDefault="00171707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07" w:rsidRPr="000347F6" w:rsidRDefault="00171707" w:rsidP="000347F6">
      <w:pPr>
        <w:pStyle w:val="Voettekst"/>
      </w:pPr>
    </w:p>
  </w:footnote>
  <w:footnote w:type="continuationSeparator" w:id="0">
    <w:p w:rsidR="00171707" w:rsidRPr="000347F6" w:rsidRDefault="00171707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7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1707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B3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85C8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qFormat/>
    <w:rsid w:val="00171707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qFormat/>
    <w:rsid w:val="00171707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CC3-3B2D-4703-A774-DDDF2443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</dc:creator>
  <cp:lastModifiedBy>LBO</cp:lastModifiedBy>
  <cp:revision>1</cp:revision>
  <cp:lastPrinted>2009-10-06T11:51:00Z</cp:lastPrinted>
  <dcterms:created xsi:type="dcterms:W3CDTF">2018-09-20T07:17:00Z</dcterms:created>
  <dcterms:modified xsi:type="dcterms:W3CDTF">2018-09-20T07:18:00Z</dcterms:modified>
</cp:coreProperties>
</file>